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Timurjaya Indomakmur</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Perkebunan dan Pabrik Kelapa 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Ensa, Mori Atas, Morowali Utara</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390003125000004022021, yang diterbitkan oleh: LSP PETALINDO pada tanggal 13 September 2021 berlaku sampai dengan 12 September 2024 atas nama Frangklin Komuna
</w:t>
                    <w:br/>
                    <w:t>2. Sertifikat PPPA, nomor: 390001321000003972021, yang diterbitkan oleh: LSP PETALINDO pada tanggal 13 September 2021 berlaku sampai dengan 12 September 2024 atas nama Adi Ovandos Siregar</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 Air Limbah yang diterbitkan oleh Dinas Penanaman Modal dan Pelayanan Terpadu Satu Pintu Kabupaten Morowali Utara:
</w:t>
                    <w:br/>
                    <w:t>1.	Izin Pemanfaatan Air Limbah Pada Tanah Nomor: 503/002/I.LC/DPM-PTSPD/XII/2020 pada tanggal 4 Desember 2020 berlaku sampai dengan tanggal 3 Desember 2025.
</w:t>
                    <w:br/>
                    <w:t>2.	Izin Pembuangan Limbah Cair Domestik ke Badan Air Nomor: 503/001.I/I.LC/DPM-PTSP/IX/2020, pada tanggal 14 September 2020 berlaku sampai dengan tanggal 13 September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24 titik penaatan:
</w:t>
                    <w:br/>
                    <w:t>1. Titik I dan telah dipantau
</w:t>
                    <w:br/>
                    <w:t>2. Titik II dan telah dipantau
</w:t>
                    <w:br/>
                    <w:t>3. Outlet LA dan telah dipantau.
</w:t>
                    <w:br/>
                    <w:t>4. Sumur Pantau 1 dan telah dipantau.
</w:t>
                    <w:br/>
                    <w:t>5. Sumur Pantau 2 dan telah dipantau.
</w:t>
                    <w:br/>
                    <w:t>6. Sumur Pantau 3 dan telah dipantau.
</w:t>
                    <w:br/>
                    <w:t>7. Tanah (Rorak) 0-20 dan telah dipantau.
</w:t>
                    <w:br/>
                    <w:t>8. Tanah (Rorak) 20-40 dan telah dipantau.
</w:t>
                    <w:br/>
                    <w:t>9. Tanah (Rorak) 40-60 dan telah dipantau.
</w:t>
                    <w:br/>
                    <w:t>10. Tanah (Rorak) 60-80 dan telah dipantau.
</w:t>
                    <w:br/>
                    <w:t>11. Tanah (Rorak) 80-100 dan telah dipantau.
</w:t>
                    <w:br/>
                    <w:t>12. Tanah (Rorak) 100-120 dan telah dipantau.
</w:t>
                    <w:br/>
                    <w:t>13. Tanah (Antar Rorak) 0-20 cm dan telah dipantau.
</w:t>
                    <w:br/>
                    <w:t>14. Tanah (Antar Rorak) 20-40 cm dan telah dipantau.
</w:t>
                    <w:br/>
                    <w:t>15. Tanah (Antar Rorak) 40-60 cm dan telah dipantau.
</w:t>
                    <w:br/>
                    <w:t>16. Tanah (Antar Rorak) 60-80 cm dan telah dipantau.
</w:t>
                    <w:br/>
                    <w:t>17. Tanah (Antar Rorak) 80-100 cm dan telah dipantau.
</w:t>
                    <w:br/>
                    <w:t>18. Tanah (Antar Rorak) 100-120 cm dan telah dipantau.
</w:t>
                    <w:br/>
                    <w:t>19. Tanah (Kontrol) 0-20 cm dan telah dipantau.
</w:t>
                    <w:br/>
                    <w:t>20. Tanah (Kontrol) 20-40 cm dan telah dipantau.
</w:t>
                    <w:br/>
                    <w:t>21. Tanah (Kontrol) 40-60 cm dan telah dipantau.
</w:t>
                    <w:br/>
                    <w:t>22. Tanah (Kontrol) 60-80 cm dan telah dipantau.
</w:t>
                    <w:br/>
                    <w:t>23. Tanah (Kontrol) 80-100 cm dan belum dipantau.
</w:t>
                    <w:br/>
                    <w:t>24. Tanah (Kontrol) 100-120 cm dan telah dipantau.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Perusahaan tidak memiliki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Belum memantau parameter yang diwajibkan dalam Izin Pembuangan Limbah Cair Domestik ke Badan Air Nomor: 503/001.I/I.LC/DPM-PTSP/IX/2020, pada tanggal 14 September 2020, yaitu:
</w:t>
                    <w:br/>
                    <w:t>1. Titik I: pH, BOD, COD, TSS, Minyak dan Lemak, Debit Air Limbah/Bulan, Amoniak, Total Coliform pada bulan Juli 2022.
</w:t>
                    <w:br/>
                    <w:t>
</w:t>
                    <w:br/>
                    <w:t>
</w:t>
                    <w:br/>
                    <w:t>Belum memantau parameter yang diwajibkan dalam Izin Pemanfaatan Air Limbah Pada Tanah Nomor: 503/002/I.LC/DPM-PTSPD/XII/2020 pada tanggal 4 Desember 2020 , yaitu:
</w:t>
                    <w:br/>
                    <w:t>1. Tanah (Kontrol) 80-100 cm: Pb (Timbal), Debit Air Limbah/Bulan, Cd (Cadmium), Cu (Tembaga), Zn (Seng), C-organik, N Total, P Tersedia, Kation dapat ditukar K, Kation dapat ditukar Na, Kation dapat ditukar Ca, Kation dapat ditukar Mg, Kapasitas tukar kation, Kejenuhan Basa, Pasir, Debu, Liat, Moisture Content , pH H2O, Minyak Lemak pada periode Juli 2022 - Juni 2023.</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Tidak diwajibkan dalam Izin Pemanfaatan Air Limbah Pada Tanah dan Izin Pembuangan Limbah Cair Domestik ke Badan Air.</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1. Telah melaporkan data swapantau air limbah domestik (Titik I) bulan Agustus 2022 sampai dengan Juni 2023, namun belum melaporkan data swapantau bulan Juni 2022;
</w:t>
                    <w:br/>
                    <w:t>2. Belum melaporkan data swapantau kualitas tanah tahunan (titik TANAH (KONTROL) 80-100 CM).</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Persetujuan Teknis Pemanfaatan / Pembuangan Air Limbah</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Persetujuan Teknis Pemanfaatan / Pembuangan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Persetujuan Teknis Pemanfaatan / Pembuangan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sudah memenuhi bakumutu sesuai dengan Izin Pemanfaatan Air Limbah Pada Tanah dan Izin Pembuangan Limbah Cair Domestik ke Badan Air.</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Persetujuan Teknis Pemanfaatan /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Izin Pemanfaatan Air Limbah Pada Tanah dan Izin Pembuangan Limbah Cair Domestik ke Badan Air.</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Izin Pemanfaatan Air Limbah Pada Tanah dan Izin Pembuangan Limbah Cair Domestik ke Badan Air.</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Pemanfaatan / Pembuangan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Pemanfaatan / Pembuangan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2022-2023, perusahaan TAAT terhadap pemenuhan kompetensi Personil (PJ PPA dan PJ OPAL), Persetujuan Teknis pembuangan/pemanfaatan air limbah, titik penaatan titik pemantauan, parameter baku mutu, pelaporan, pemenuhan baku mutu, dan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menyampaikan laporan tentang pH harian, debit/kuantitas air limbah harian, kadar parameter mutu limbah cair, beban pencemaran air limbah dan produksi harian senyatanya, sekurang-kurangnya tiga bulan sekali kepada Kepala Dinas Lingkungan Hidup Kabupaten Morowali Utara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5 cerobong (4 Cerobong Aktif, 1 Cerobong Tidak Aktif).
                      <w:br/>
                      c) Sumber emisi  wajib pantau B-01, GS-01MILL, GS-02MILL, GS-02ESTATE.
                      <w:br/>
                      d) Cerobong yang dipantau B-01, GS-01MILL, GS-02MILL, GS-02ESTATE.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Alboin Sabar Marelam Sitorus
                      <w:br/>
                       Nomor Sertifikat : 390001321000004092021
                      <w:br/>
                       Nama LSP : LSP Petalindo
                      <w:br/>
                       Masa Berlaku  : 2021-09-17 s/d 2024-09-16
                      <w:br/>
                      <w:br/>
                      Operator PPU  
                      <w:br/>
                       Nama Personil : Marko Heriko Goni
                      <w:br/>
                       Nomor Sertifikat : 390003132000004122021
                      <w:br/>
                       Nama LSP : LSP Petalindo
                      <w:br/>
                       Masa Berlaku  : 2021-09-17 s/d 2024-09-16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12.66</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12.44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1.02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0.99</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13215</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Morowali Utara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660/319/BID.I/DISLH
                <w:br/>
                Tertanggal 23-02-2017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Rincian Teknis Pengelolaan Limbah B3 yang telah terintegrasi ke dalam Persetujuan Lingkungan</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1.8401</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1.8401</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Pengumpulan) 
Dengan pengangkut
PT. Mitra Hijau Asia PT. Mitra Hijau Asia 
Kode festronik
KLHK-1663693699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klinis memiliki karakateristik infeksius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0.0223</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0.0223</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Pengumpulan) 
Dengan pengangkut
PT. Mitra Hijau Asia PT. Mitra Hijau Asia 
Kode festronik
KLHK-1663693013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0.1745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0.1745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Ditimbun) 
Dengan pengangkut
PT. Mitra Hijau Asia PT. Mitra Hijau Asia 
Kode festronik
KLHK-1663695180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7.9980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7.9880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0.0100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Pengumpulan) 
Dengan pengangkut
PT. Mitra Hijau Asia PT. Mitra Hijau Asia 
Kode festronik
KLHK-1663694376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0.0605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0.0605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Ditimbun)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B330-4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Absorben dan/atau filter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0.3954</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0.3954</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Prasadha Pamunah Limbah Industri (Eksternal - Ditimbun) 
Dengan pengangkut
PT. Mitra Hijau Asia PT. Mitra Hijau Asia 
Kode festronik
KLHK-1663691954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10.4908</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10.4808</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0.0100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98.22</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94.74</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94.74</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belum melampirkan salinan izin pihak ketiga PT. Mitra Hijau Asia sebagai pengumpul dan pengolah yang masih berlaku, dan limbah yang dikelola sesuai dengan ketentuan dalam izin berusaha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yang sesuai (jenis dan volume Limbah B3) dengan perencanaan pengelolaan Limbah B3 yang keluar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pengangkut, pengumpulan dan pengolah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Rincian Teknis Pengelolaan Limbah B3 yang telah terintegrasi ke dalam Persetujuan Lingkungan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